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E219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E2192C" w:rsidRPr="00E2192C">
        <w:rPr>
          <w:rFonts w:ascii="NeoSansPro-Regular" w:hAnsi="NeoSansPro-Regular" w:cs="NeoSansPro-Regular"/>
          <w:color w:val="404040"/>
          <w:sz w:val="20"/>
          <w:szCs w:val="20"/>
        </w:rPr>
        <w:t>Ana Lilia  Ramírez  Fuentes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4740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PASANTE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4740F">
        <w:rPr>
          <w:rFonts w:ascii="NeoSansPro-Bold" w:hAnsi="NeoSansPro-Bold" w:cs="NeoSansPro-Bold"/>
          <w:b/>
          <w:bCs/>
          <w:color w:val="404040"/>
          <w:sz w:val="20"/>
          <w:szCs w:val="20"/>
        </w:rPr>
        <w:t>9666191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4740F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9242455277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4740F" w:rsidRPr="00E2192C">
        <w:rPr>
          <w:rFonts w:ascii="NeoSansPro-Regular" w:hAnsi="NeoSansPro-Regular" w:cs="NeoSansPro-Regular"/>
          <w:color w:val="404040"/>
          <w:sz w:val="20"/>
          <w:szCs w:val="20"/>
        </w:rPr>
        <w:t>ed.ana.ya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64C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2007-2010</w:t>
      </w:r>
    </w:p>
    <w:p w:rsidR="00AB5916" w:rsidRDefault="00E2192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Veracruzano  De Educación Superior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 w:rsidR="00864C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-2014</w:t>
      </w:r>
    </w:p>
    <w:p w:rsidR="00AB5916" w:rsidRDefault="00E2192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 en Ciencias Penales,  de la  Universidad  Popular Autónoma  de Veracruz.</w:t>
      </w:r>
    </w:p>
    <w:p w:rsidR="00864C99" w:rsidRDefault="00864C99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CURSOS :</w:t>
      </w:r>
    </w:p>
    <w:p w:rsidR="00864C99" w:rsidRDefault="00864C99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 DEL 2003</w:t>
      </w:r>
    </w:p>
    <w:p w:rsidR="00864C99" w:rsidRPr="00E2192C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>Medicina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>Legal</w:t>
      </w:r>
    </w:p>
    <w:p w:rsidR="00864C99" w:rsidRDefault="00864C99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AGOSTO  DEL 2005</w:t>
      </w:r>
    </w:p>
    <w:p w:rsidR="00864C99" w:rsidRPr="00E2192C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 xml:space="preserve">Actualización  en Materia  de  Derechos Humanos  para Agentes  del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Ministerio Pú</w:t>
      </w: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>blico.</w:t>
      </w:r>
    </w:p>
    <w:p w:rsidR="00864C99" w:rsidRDefault="00864C99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64C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JUNIODEL 2004</w:t>
      </w:r>
    </w:p>
    <w:p w:rsidR="00864C99" w:rsidRPr="00E2192C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 xml:space="preserve">El Derecho Penal  como  Herramienta  de  Justicia Ambiental  en el Estado de Veracruz </w:t>
      </w:r>
    </w:p>
    <w:p w:rsidR="00864C99" w:rsidRDefault="00864C99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64C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DEL 2011</w:t>
      </w:r>
    </w:p>
    <w:p w:rsidR="00864C99" w:rsidRPr="00E2192C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>Especialización  Sobre  Juicios  Orales  Y Medios  Alternativos  de  Solución  de Conflictos</w:t>
      </w:r>
    </w:p>
    <w:p w:rsidR="00864C99" w:rsidRDefault="00F3458A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345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DEL 2012</w:t>
      </w:r>
    </w:p>
    <w:p w:rsidR="00F3458A" w:rsidRPr="00E2192C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>Los Derechos Humanos  en el Nuevo Sistema  de  Justicia Penal</w:t>
      </w:r>
    </w:p>
    <w:p w:rsidR="00F3458A" w:rsidRPr="00F3458A" w:rsidRDefault="00F3458A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345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 2012</w:t>
      </w:r>
    </w:p>
    <w:p w:rsidR="00864C99" w:rsidRPr="00E2192C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>Delitos Electorales</w:t>
      </w:r>
    </w:p>
    <w:p w:rsidR="00F3458A" w:rsidRDefault="00F3458A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345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DEL 2013  A FEBRERO 2014</w:t>
      </w:r>
    </w:p>
    <w:p w:rsidR="00F3458A" w:rsidRPr="00E2192C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>Estrategias de Litigación  en el Juicio Oral  y Aplicaciones en el Proceso  Penal Acusatorio.</w:t>
      </w:r>
    </w:p>
    <w:p w:rsidR="00F3458A" w:rsidRDefault="00F3458A" w:rsidP="00864C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345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 2015</w:t>
      </w:r>
    </w:p>
    <w:p w:rsidR="00F3458A" w:rsidRPr="00E2192C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2192C">
        <w:rPr>
          <w:rFonts w:ascii="NeoSansPro-Regular" w:hAnsi="NeoSansPro-Regular" w:cs="NeoSansPro-Regular"/>
          <w:color w:val="404040"/>
          <w:sz w:val="20"/>
          <w:szCs w:val="20"/>
        </w:rPr>
        <w:t>Impacto de la  Reforma  Constitucional en Materia  de Derechos  Humanos  en  la Procuración  de  Justicia.</w:t>
      </w:r>
    </w:p>
    <w:p w:rsidR="00864C99" w:rsidRPr="00F3458A" w:rsidRDefault="00F3458A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3458A">
        <w:rPr>
          <w:rFonts w:ascii="NeoSansPro-Regular" w:hAnsi="NeoSansPro-Regular" w:cs="NeoSansPro-Regular"/>
          <w:b/>
          <w:color w:val="404040"/>
          <w:sz w:val="20"/>
          <w:szCs w:val="20"/>
        </w:rPr>
        <w:t>FEBRERO DEL 2016</w:t>
      </w:r>
    </w:p>
    <w:p w:rsidR="00F3458A" w:rsidRPr="00F3458A" w:rsidRDefault="00E2192C" w:rsidP="00864C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3458A">
        <w:rPr>
          <w:rFonts w:ascii="NeoSansPro-Regular" w:hAnsi="NeoSansPro-Regular" w:cs="NeoSansPro-Regular"/>
          <w:color w:val="404040"/>
          <w:sz w:val="20"/>
          <w:szCs w:val="20"/>
        </w:rPr>
        <w:t>La Libertad de Expresión  y los Derechos Humanos  en la Impartición  de  Justicia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F345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23 DE NOVIEMBRE  DE 1999 A 02 DE MAYO  DEL 2000</w:t>
      </w:r>
    </w:p>
    <w:p w:rsidR="00F3458A" w:rsidRDefault="00F345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458A" w:rsidRPr="00736C50" w:rsidRDefault="00736C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 Intendencia  en la Agencia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Cuarta</w:t>
      </w:r>
      <w:r w:rsidR="00F3458A" w:rsidRPr="00736C50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>del Ministerio Publico  Investigador en Coatzacoalcos</w:t>
      </w:r>
      <w:r w:rsidR="00F3458A" w:rsidRPr="00736C50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>Ver</w:t>
      </w:r>
      <w:r w:rsidR="00F3458A" w:rsidRPr="00736C5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3458A" w:rsidRDefault="00F345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458A" w:rsidRDefault="00F3458A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02 DE MAYO  DEL 2000 AL 2004</w:t>
      </w:r>
    </w:p>
    <w:p w:rsidR="00F3458A" w:rsidRDefault="00F3458A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458A" w:rsidRDefault="00F3458A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736C50" w:rsidRDefault="00736C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 Secretario  en la Agencia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Segunda </w:t>
      </w: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>del Ministerio Publico  Investigador en Acayucan, ver.</w:t>
      </w:r>
    </w:p>
    <w:p w:rsidR="00F3458A" w:rsidRDefault="00F3458A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458A" w:rsidRDefault="00496EF5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2004-2015</w:t>
      </w:r>
    </w:p>
    <w:p w:rsidR="00F3458A" w:rsidRPr="00736C50" w:rsidRDefault="00736C50" w:rsidP="00F345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 en la Agencia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Segunda</w:t>
      </w: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 xml:space="preserve"> del Ministerio Publico  Investigador en Coatzacoalcos, ver.</w:t>
      </w:r>
    </w:p>
    <w:p w:rsidR="00496EF5" w:rsidRDefault="00496EF5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96EF5" w:rsidRDefault="00496EF5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96EF5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 DE NOVIEMBRE  DEL 2015- 1 DE FEBRERO  DEL 2016</w:t>
      </w:r>
    </w:p>
    <w:p w:rsidR="00496EF5" w:rsidRPr="00736C50" w:rsidRDefault="00736C50" w:rsidP="00F3458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>Fiscal Segundo  Facilitadora  en la Unidad Integral  de Procuración  de justicia del XXI Distrito Judicial en Coatzacoalcos, Veracruz .</w:t>
      </w:r>
    </w:p>
    <w:p w:rsidR="00496EF5" w:rsidRDefault="00496EF5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96EF5" w:rsidRDefault="00496EF5" w:rsidP="00496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96EF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 DE FEBRERO  DEL 2016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- 15  DE MARZO  DEL 2016</w:t>
      </w:r>
    </w:p>
    <w:p w:rsidR="00496EF5" w:rsidRPr="00736C50" w:rsidRDefault="00736C50" w:rsidP="00496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>Fiscal Primero en  la Unidad Integral  de Procuración  de Justicia del XXI Distrito Judicial en Coatzacoalcos, Veracruz.</w:t>
      </w:r>
    </w:p>
    <w:p w:rsidR="00496EF5" w:rsidRPr="00496EF5" w:rsidRDefault="00496EF5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96EF5" w:rsidRDefault="00496EF5" w:rsidP="00496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16   DE MARZO  DEL 2016-  A LA  FECHA </w:t>
      </w:r>
    </w:p>
    <w:p w:rsidR="00496EF5" w:rsidRPr="00736C50" w:rsidRDefault="00736C50" w:rsidP="00496EF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en  la Unidad Integral  de Procuración  de Justicia del XX Distrito Judicial en Acayucan, </w:t>
      </w:r>
      <w:bookmarkStart w:id="0" w:name="_GoBack"/>
      <w:bookmarkEnd w:id="0"/>
      <w:r w:rsidRPr="00736C50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496EF5" w:rsidRPr="00496EF5" w:rsidRDefault="00496EF5" w:rsidP="00496EF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496EF5" w:rsidRPr="00496EF5" w:rsidRDefault="00496EF5" w:rsidP="00F3458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3458A" w:rsidRDefault="00F345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C093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C093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41" w:rsidRDefault="00416C41" w:rsidP="00AB5916">
      <w:pPr>
        <w:spacing w:after="0" w:line="240" w:lineRule="auto"/>
      </w:pPr>
      <w:r>
        <w:separator/>
      </w:r>
    </w:p>
  </w:endnote>
  <w:endnote w:type="continuationSeparator" w:id="1">
    <w:p w:rsidR="00416C41" w:rsidRDefault="00416C4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41" w:rsidRDefault="00416C41" w:rsidP="00AB5916">
      <w:pPr>
        <w:spacing w:after="0" w:line="240" w:lineRule="auto"/>
      </w:pPr>
      <w:r>
        <w:separator/>
      </w:r>
    </w:p>
  </w:footnote>
  <w:footnote w:type="continuationSeparator" w:id="1">
    <w:p w:rsidR="00416C41" w:rsidRDefault="00416C4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1C0938"/>
    <w:rsid w:val="00304E91"/>
    <w:rsid w:val="00416C41"/>
    <w:rsid w:val="00462C41"/>
    <w:rsid w:val="00496EF5"/>
    <w:rsid w:val="004A1170"/>
    <w:rsid w:val="004B2D6E"/>
    <w:rsid w:val="004E4FFA"/>
    <w:rsid w:val="005502F5"/>
    <w:rsid w:val="005A32B3"/>
    <w:rsid w:val="005C4D67"/>
    <w:rsid w:val="00600D12"/>
    <w:rsid w:val="006B643A"/>
    <w:rsid w:val="006C5787"/>
    <w:rsid w:val="00726727"/>
    <w:rsid w:val="00736C50"/>
    <w:rsid w:val="0074740F"/>
    <w:rsid w:val="00864C99"/>
    <w:rsid w:val="00A66637"/>
    <w:rsid w:val="00A779E5"/>
    <w:rsid w:val="00AB5916"/>
    <w:rsid w:val="00CE7F12"/>
    <w:rsid w:val="00D03386"/>
    <w:rsid w:val="00DB2FA1"/>
    <w:rsid w:val="00DE2E01"/>
    <w:rsid w:val="00E2192C"/>
    <w:rsid w:val="00E71AD8"/>
    <w:rsid w:val="00F3458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2017-03-01T22:01:00Z</dcterms:created>
  <dcterms:modified xsi:type="dcterms:W3CDTF">2017-04-29T00:11:00Z</dcterms:modified>
</cp:coreProperties>
</file>